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5F6" w:rsidRPr="000A1187" w:rsidRDefault="006815F6" w:rsidP="006815F6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10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6815F6" w:rsidRPr="000A1187" w:rsidRDefault="006815F6" w:rsidP="006815F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6815F6" w:rsidRDefault="006815F6" w:rsidP="006815F6">
      <w:pPr>
        <w:pStyle w:val="Default"/>
        <w:jc w:val="both"/>
        <w:rPr>
          <w:rFonts w:ascii="Cambria" w:hAnsi="Cambria" w:cs="Cambria"/>
          <w:sz w:val="18"/>
          <w:szCs w:val="18"/>
        </w:rPr>
      </w:pPr>
    </w:p>
    <w:p w:rsidR="008623DC" w:rsidRPr="008623DC" w:rsidRDefault="008623DC" w:rsidP="008623DC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8623DC">
        <w:rPr>
          <w:rFonts w:ascii="Cambria" w:hAnsi="Cambria" w:cs="Cambria"/>
          <w:sz w:val="22"/>
          <w:szCs w:val="22"/>
        </w:rPr>
        <w:t>Dotyczy postępowania na</w:t>
      </w:r>
      <w:r w:rsidRPr="008623DC">
        <w:rPr>
          <w:rFonts w:ascii="Cambria" w:hAnsi="Cambria"/>
          <w:b/>
          <w:bCs/>
          <w:color w:val="auto"/>
          <w:sz w:val="22"/>
          <w:szCs w:val="22"/>
        </w:rPr>
        <w:t>: „Budowę sieci wodociągowej i sieci kanalizacji sanitarnej w ul. Miłej i                  w ul. Marii Konopnickiej w gminie Łomianki”</w:t>
      </w:r>
    </w:p>
    <w:p w:rsidR="008623DC" w:rsidRPr="008623DC" w:rsidRDefault="008623DC" w:rsidP="008623DC">
      <w:pPr>
        <w:pStyle w:val="Default"/>
        <w:ind w:right="260"/>
        <w:jc w:val="both"/>
        <w:rPr>
          <w:rFonts w:ascii="Cambria" w:hAnsi="Cambria" w:cs="Cambria"/>
          <w:sz w:val="22"/>
          <w:szCs w:val="22"/>
        </w:rPr>
      </w:pPr>
    </w:p>
    <w:p w:rsidR="008623DC" w:rsidRPr="008623DC" w:rsidRDefault="008623DC" w:rsidP="008623DC">
      <w:pPr>
        <w:pStyle w:val="Default"/>
        <w:ind w:right="260"/>
        <w:jc w:val="both"/>
        <w:rPr>
          <w:rFonts w:ascii="Cambria" w:hAnsi="Cambria" w:cs="Cambria"/>
          <w:b/>
          <w:color w:val="auto"/>
          <w:sz w:val="22"/>
          <w:szCs w:val="22"/>
        </w:rPr>
      </w:pPr>
      <w:r w:rsidRPr="008623DC">
        <w:rPr>
          <w:rFonts w:ascii="Cambria" w:hAnsi="Cambria" w:cs="Cambria"/>
          <w:sz w:val="22"/>
          <w:szCs w:val="22"/>
        </w:rPr>
        <w:t>Nr referencyjny nadany sprawie przez Zamawiającego</w:t>
      </w:r>
      <w:r w:rsidRPr="008623DC">
        <w:rPr>
          <w:rFonts w:ascii="Cambria" w:hAnsi="Cambria" w:cs="Cambria"/>
          <w:b/>
          <w:bCs/>
          <w:sz w:val="22"/>
          <w:szCs w:val="22"/>
        </w:rPr>
        <w:t xml:space="preserve">:  </w:t>
      </w:r>
      <w:r w:rsidRPr="008623DC">
        <w:rPr>
          <w:rFonts w:ascii="Cambria" w:hAnsi="Cambria" w:cs="Cambria"/>
          <w:b/>
          <w:color w:val="auto"/>
          <w:sz w:val="22"/>
          <w:szCs w:val="22"/>
        </w:rPr>
        <w:t>JRP/ZWIK/ZP/PN-B/02/E-III/05/03/2018</w:t>
      </w:r>
    </w:p>
    <w:p w:rsidR="006815F6" w:rsidRPr="00F31DDB" w:rsidRDefault="006815F6" w:rsidP="006815F6">
      <w:pPr>
        <w:pStyle w:val="Default"/>
        <w:rPr>
          <w:rFonts w:ascii="Cambria" w:hAnsi="Cambria" w:cs="Cambria"/>
          <w:b/>
          <w:bCs/>
        </w:rPr>
      </w:pPr>
    </w:p>
    <w:p w:rsidR="006815F6" w:rsidRPr="008623DC" w:rsidRDefault="006815F6" w:rsidP="006815F6">
      <w:pPr>
        <w:pStyle w:val="Default"/>
        <w:rPr>
          <w:rFonts w:ascii="Cambria" w:hAnsi="Cambria" w:cs="Cambria"/>
          <w:sz w:val="22"/>
          <w:szCs w:val="22"/>
        </w:rPr>
      </w:pPr>
      <w:r w:rsidRPr="008623DC">
        <w:rPr>
          <w:rFonts w:ascii="Cambria" w:hAnsi="Cambria" w:cs="Cambria"/>
          <w:b/>
          <w:bCs/>
          <w:sz w:val="22"/>
          <w:szCs w:val="22"/>
        </w:rPr>
        <w:t>ZAMAWIAJĄCY:</w:t>
      </w:r>
      <w:r w:rsidRPr="008623DC">
        <w:rPr>
          <w:rFonts w:ascii="Cambria" w:hAnsi="Cambria" w:cs="Cambria"/>
          <w:b/>
          <w:bCs/>
          <w:sz w:val="22"/>
          <w:szCs w:val="22"/>
        </w:rPr>
        <w:br/>
      </w:r>
      <w:r w:rsidRPr="008623DC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6815F6" w:rsidRPr="008623DC" w:rsidRDefault="006815F6" w:rsidP="006815F6">
      <w:pPr>
        <w:pStyle w:val="Default"/>
        <w:rPr>
          <w:rFonts w:ascii="Cambria" w:hAnsi="Cambria" w:cs="Cambria"/>
          <w:sz w:val="22"/>
          <w:szCs w:val="22"/>
        </w:rPr>
      </w:pPr>
      <w:r w:rsidRPr="008623DC">
        <w:rPr>
          <w:rFonts w:ascii="Cambria" w:hAnsi="Cambria" w:cs="Cambria"/>
          <w:sz w:val="22"/>
          <w:szCs w:val="22"/>
        </w:rPr>
        <w:t>ul. Rolnicza 244, 05-092 Łomianki</w:t>
      </w:r>
    </w:p>
    <w:p w:rsidR="006815F6" w:rsidRDefault="006815F6" w:rsidP="006815F6">
      <w:pPr>
        <w:pStyle w:val="Default"/>
        <w:rPr>
          <w:rFonts w:ascii="Cambria" w:hAnsi="Cambria" w:cs="Cambria"/>
          <w:sz w:val="20"/>
          <w:szCs w:val="20"/>
        </w:rPr>
      </w:pPr>
    </w:p>
    <w:p w:rsidR="006815F6" w:rsidRPr="000A1187" w:rsidRDefault="006815F6" w:rsidP="006815F6">
      <w:pPr>
        <w:pStyle w:val="Default"/>
        <w:rPr>
          <w:rFonts w:ascii="Cambria" w:hAnsi="Cambria" w:cs="Cambria"/>
          <w:sz w:val="20"/>
          <w:szCs w:val="20"/>
        </w:rPr>
      </w:pPr>
    </w:p>
    <w:p w:rsidR="006815F6" w:rsidRPr="000A1187" w:rsidRDefault="006815F6" w:rsidP="006815F6">
      <w:pPr>
        <w:pStyle w:val="Default"/>
        <w:jc w:val="right"/>
        <w:rPr>
          <w:rFonts w:ascii="Cambria" w:hAnsi="Cambria" w:cs="Cambria"/>
          <w:b/>
          <w:bCs/>
        </w:rPr>
      </w:pPr>
    </w:p>
    <w:p w:rsidR="006815F6" w:rsidRPr="008623DC" w:rsidRDefault="006815F6" w:rsidP="006815F6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8623DC">
        <w:rPr>
          <w:rFonts w:ascii="Cambria" w:hAnsi="Cambria" w:cs="Times New Roman"/>
          <w:b/>
          <w:sz w:val="28"/>
          <w:szCs w:val="28"/>
        </w:rPr>
        <w:t xml:space="preserve">TABELA ELEMENTÓW SCALONYCH – </w:t>
      </w:r>
    </w:p>
    <w:p w:rsidR="006815F6" w:rsidRPr="008623DC" w:rsidRDefault="006815F6" w:rsidP="006815F6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8623DC">
        <w:rPr>
          <w:rFonts w:ascii="Cambria" w:hAnsi="Cambria" w:cs="Times New Roman"/>
          <w:b/>
          <w:sz w:val="28"/>
          <w:szCs w:val="28"/>
        </w:rPr>
        <w:t xml:space="preserve">SIEĆ KANALIZACYJNA </w:t>
      </w:r>
    </w:p>
    <w:p w:rsidR="006815F6" w:rsidRPr="000A1187" w:rsidRDefault="006815F6" w:rsidP="006815F6">
      <w:pPr>
        <w:spacing w:after="0" w:line="240" w:lineRule="auto"/>
        <w:jc w:val="center"/>
        <w:rPr>
          <w:rFonts w:ascii="Cambria" w:hAnsi="Cambria" w:cs="Times New Roman"/>
          <w:b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03"/>
        <w:gridCol w:w="1857"/>
        <w:gridCol w:w="2268"/>
      </w:tblGrid>
      <w:tr w:rsidR="008623DC" w:rsidRPr="009E737B" w:rsidTr="009E737B">
        <w:trPr>
          <w:trHeight w:val="8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NAZWA ELEMENTU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Ilość [szt./m/</w:t>
            </w:r>
            <w:proofErr w:type="spellStart"/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.]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</w:p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zł netto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zł netto </w:t>
            </w:r>
          </w:p>
        </w:tc>
      </w:tr>
      <w:tr w:rsidR="008623DC" w:rsidRPr="009E737B" w:rsidTr="009E737B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rurociągów kanalizacji grawitacyjnej PVC-U klasy S Ø250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451,3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Ø200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784,6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Ø160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662,4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Wykonanie rurociągów kanalizacji tłocznej PE 100 SDR 17 Ø160 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233,5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rurociągów kanalizacji tłocznej PE 100 SDR 17 Ø110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68,2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8623DC">
        <w:trPr>
          <w:trHeight w:val="70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studzienki Ø 425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57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8623DC">
        <w:trPr>
          <w:trHeight w:val="7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studni betonowej Ø 1200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32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8623DC">
        <w:trPr>
          <w:trHeight w:val="65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studni Ø 1000 (studnia rozprężna)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8623DC">
        <w:trPr>
          <w:trHeight w:val="89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3DC" w:rsidRPr="00420D66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pompowni DN1500 z systemem monitoringu i zasilaniem elektrycznym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Odwodnienie wykopów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Odtworzenie terenu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Opłata za zajęcie pasa drogowego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Obsługa geodezyjna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623DC" w:rsidRDefault="008623DC" w:rsidP="009E737B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dokumentacji powykonawczej</w:t>
            </w:r>
          </w:p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8623DC">
        <w:trPr>
          <w:trHeight w:val="7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Teleinspekcja</w:t>
            </w:r>
            <w:proofErr w:type="spellEnd"/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kanałów grawitacyjnych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Wartość podatku 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623DC" w:rsidRPr="009E737B" w:rsidTr="009E737B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3DC" w:rsidRPr="009E737B" w:rsidRDefault="008623DC" w:rsidP="009E7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3DC" w:rsidRPr="009E737B" w:rsidRDefault="008623DC" w:rsidP="009E73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815F6" w:rsidRDefault="006815F6" w:rsidP="006815F6">
      <w:pPr>
        <w:jc w:val="both"/>
        <w:rPr>
          <w:rFonts w:ascii="Cambria" w:hAnsi="Cambria"/>
          <w:sz w:val="20"/>
          <w:szCs w:val="20"/>
          <w:u w:val="single"/>
        </w:rPr>
      </w:pPr>
    </w:p>
    <w:p w:rsidR="008623DC" w:rsidRDefault="008623DC" w:rsidP="006815F6">
      <w:pPr>
        <w:jc w:val="both"/>
        <w:rPr>
          <w:rFonts w:ascii="Cambria" w:hAnsi="Cambria"/>
          <w:sz w:val="20"/>
          <w:szCs w:val="20"/>
          <w:u w:val="single"/>
        </w:rPr>
      </w:pPr>
    </w:p>
    <w:p w:rsidR="006815F6" w:rsidRPr="000A1187" w:rsidRDefault="006815F6" w:rsidP="006815F6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6815F6" w:rsidRPr="000A1187" w:rsidRDefault="006815F6" w:rsidP="006815F6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</w:t>
      </w:r>
      <w:r w:rsidR="00045009">
        <w:rPr>
          <w:rFonts w:ascii="Cambria" w:hAnsi="Cambria"/>
          <w:color w:val="000000"/>
          <w:sz w:val="16"/>
          <w:szCs w:val="16"/>
        </w:rPr>
        <w:t>…..</w:t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……………………………………………………….</w:t>
      </w:r>
    </w:p>
    <w:p w:rsidR="006815F6" w:rsidRPr="000A1187" w:rsidRDefault="006815F6" w:rsidP="006815F6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8623DC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6815F6" w:rsidRPr="000A1187" w:rsidRDefault="006815F6" w:rsidP="006815F6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6815F6" w:rsidRDefault="006815F6" w:rsidP="006815F6">
      <w:pPr>
        <w:spacing w:after="0" w:line="240" w:lineRule="auto"/>
        <w:rPr>
          <w:rFonts w:ascii="Cambria" w:hAnsi="Cambria" w:cs="Cambria"/>
          <w:b/>
        </w:rPr>
      </w:pPr>
    </w:p>
    <w:p w:rsidR="00C34818" w:rsidRPr="006815F6" w:rsidRDefault="00C34818" w:rsidP="006815F6">
      <w:bookmarkStart w:id="0" w:name="_GoBack"/>
      <w:bookmarkEnd w:id="0"/>
    </w:p>
    <w:sectPr w:rsidR="00C34818" w:rsidRPr="006815F6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105" w:rsidRDefault="00D86105" w:rsidP="00892733">
      <w:pPr>
        <w:spacing w:after="0" w:line="240" w:lineRule="auto"/>
      </w:pPr>
      <w:r>
        <w:separator/>
      </w:r>
    </w:p>
  </w:endnote>
  <w:endnote w:type="continuationSeparator" w:id="0">
    <w:p w:rsidR="00D86105" w:rsidRDefault="00D8610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</w:t>
    </w:r>
    <w:r w:rsidR="008623DC">
      <w:rPr>
        <w:b/>
        <w:i/>
        <w:iCs/>
        <w:color w:val="C0504D"/>
        <w:sz w:val="20"/>
        <w:szCs w:val="20"/>
      </w:rPr>
      <w:t xml:space="preserve">sanitarnej w ul. Miłej i w ul. Marii Konopnickiej 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8623DC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105" w:rsidRDefault="00D86105" w:rsidP="00892733">
      <w:pPr>
        <w:spacing w:after="0" w:line="240" w:lineRule="auto"/>
      </w:pPr>
      <w:r>
        <w:separator/>
      </w:r>
    </w:p>
  </w:footnote>
  <w:footnote w:type="continuationSeparator" w:id="0">
    <w:p w:rsidR="00D86105" w:rsidRDefault="00D8610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8610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8610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8610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5009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6646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15F6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23DC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B58DA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86105"/>
    <w:rsid w:val="00D904A6"/>
    <w:rsid w:val="00D94145"/>
    <w:rsid w:val="00DA021E"/>
    <w:rsid w:val="00DB30C0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0DE8-F5A8-4759-821C-AD0D3EB1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2017-11-14T13:57:00Z</dcterms:created>
  <dcterms:modified xsi:type="dcterms:W3CDTF">2018-03-09T11:53:00Z</dcterms:modified>
</cp:coreProperties>
</file>